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Francouzská 20, byt č. 19</w:t>
      </w:r>
    </w:p>
    <w:p>
      <w:pPr>
        <w:spacing w:after="0"/>
        <w:ind w:left="-57"/>
        <w:jc w:val="both"/>
      </w:pPr>
      <w:r>
        <w:rPr>
          <w:b/>
          <w:sz w:val="22"/>
          <w:szCs w:val="22"/>
        </w:rPr>
        <w:t xml:space="preserve">Katastrální území: </w:t>
      </w:r>
      <w:r>
        <w:rPr>
          <w:sz w:val="22"/>
          <w:szCs w:val="22"/>
        </w:rPr>
        <w:t xml:space="preserve">Zábrdovice </w:t>
      </w:r>
    </w:p>
    <w:p>
      <w:pPr>
        <w:spacing w:after="0"/>
        <w:ind w:left="-57"/>
        <w:jc w:val="both"/>
      </w:pPr>
      <w:r>
        <w:rPr>
          <w:b/>
          <w:sz w:val="22"/>
          <w:szCs w:val="22"/>
        </w:rPr>
        <w:t>Podlaží:</w:t>
      </w:r>
      <w:r>
        <w:t xml:space="preserve"> 3.NP </w:t>
      </w:r>
    </w:p>
    <w:p>
      <w:pPr>
        <w:spacing w:after="0"/>
        <w:ind w:left="-57"/>
        <w:jc w:val="both"/>
      </w:pPr>
      <w:r>
        <w:rPr>
          <w:b/>
          <w:sz w:val="22"/>
          <w:szCs w:val="22"/>
        </w:rPr>
        <w:t xml:space="preserve">Velikost: </w:t>
      </w:r>
      <w:r>
        <w:rPr>
          <w:sz w:val="22"/>
          <w:szCs w:val="22"/>
        </w:rPr>
        <w:t>1+1</w:t>
      </w:r>
      <w:r>
        <w:t xml:space="preserve">   </w:t>
      </w:r>
    </w:p>
    <w:p>
      <w:pPr>
        <w:spacing w:after="0"/>
        <w:ind w:left="-57"/>
        <w:jc w:val="both"/>
      </w:pPr>
      <w:r>
        <w:rPr>
          <w:b/>
          <w:sz w:val="22"/>
          <w:szCs w:val="22"/>
        </w:rPr>
        <w:t>Plocha bytu:</w:t>
      </w:r>
      <w:r>
        <w:t xml:space="preserve"> </w:t>
      </w:r>
      <w:r>
        <w:rPr>
          <w:sz w:val="22"/>
          <w:szCs w:val="22"/>
        </w:rPr>
        <w:t>35,3 m2</w:t>
      </w:r>
      <w:r>
        <w:t xml:space="preserve">   </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vestavné konstrukce, vyklidit byt a odstranit původní zařizovací předměty, spotřebiče a kuchyňskou linku.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z větší části v pořádku, poškozená místa opravit lokálně. Malby oškrábat, opravit omítky po instalacích a bouracích pracích.</w:t>
      </w:r>
    </w:p>
    <w:p>
      <w:pPr>
        <w:pStyle w:val="Odstavecseseznamem"/>
        <w:spacing w:after="0"/>
        <w:ind w:left="1068"/>
        <w:jc w:val="both"/>
      </w:pPr>
      <w:r>
        <w:rPr>
          <w:i/>
        </w:rPr>
        <w:t>keramické obklady</w:t>
      </w:r>
      <w:r>
        <w:t xml:space="preserve"> – jsou na WC, za kuchyňskou linkou a za sprchovým koutem – odstranit. Obklady navrhnout nové. </w:t>
      </w:r>
    </w:p>
    <w:p>
      <w:pPr>
        <w:pStyle w:val="Odstavecseseznamem"/>
        <w:spacing w:after="0"/>
        <w:ind w:left="1068"/>
        <w:jc w:val="both"/>
      </w:pPr>
      <w:r>
        <w:rPr>
          <w:u w:val="single"/>
        </w:rPr>
        <w:t>Podlahy</w:t>
      </w:r>
      <w:r>
        <w:t xml:space="preserve"> – nutno posoudit stávající stav a zvážit nutnost oprav.</w:t>
      </w:r>
    </w:p>
    <w:p>
      <w:pPr>
        <w:pStyle w:val="Odstavecseseznamem"/>
        <w:spacing w:after="0"/>
        <w:ind w:left="1068"/>
        <w:jc w:val="both"/>
      </w:pPr>
      <w:r>
        <w:rPr>
          <w:i/>
        </w:rPr>
        <w:t>stávající parketové podlahy</w:t>
      </w:r>
      <w:r>
        <w:t xml:space="preserve"> – v místnosti 3.019.002 – v části styku podlahy se stěnou – velká mezera – zvážit repasi podlahy nebo odstranění a navrhnout novou skladbu podlahy</w:t>
      </w:r>
    </w:p>
    <w:p>
      <w:pPr>
        <w:pStyle w:val="Odstavecseseznamem"/>
        <w:spacing w:after="0"/>
        <w:ind w:left="1068"/>
        <w:jc w:val="both"/>
      </w:pPr>
      <w:r>
        <w:rPr>
          <w:i/>
        </w:rPr>
        <w:t xml:space="preserve">stávající keramická dlažba – </w:t>
      </w:r>
      <w:r>
        <w:t xml:space="preserve">v místnostech 3.019.004 a pod kuchyňským koutem – odstranit a navrhnout </w:t>
      </w:r>
      <w:r>
        <w:rPr>
          <w:i/>
        </w:rPr>
        <w:t>novou keramickou dlažbu</w:t>
      </w:r>
      <w:r>
        <w:t xml:space="preserve"> </w:t>
      </w:r>
    </w:p>
    <w:p>
      <w:pPr>
        <w:pStyle w:val="Odstavecseseznamem"/>
        <w:spacing w:after="0"/>
        <w:ind w:left="1068"/>
        <w:jc w:val="both"/>
      </w:pPr>
      <w:r>
        <w:rPr>
          <w:i/>
        </w:rPr>
        <w:t>stávající laminátovou podlahu i podlahu z PVC</w:t>
      </w:r>
      <w:r>
        <w:t xml:space="preserve"> - odstranit</w:t>
      </w:r>
    </w:p>
    <w:p>
      <w:pPr>
        <w:pStyle w:val="Odstavecseseznamem"/>
        <w:spacing w:after="0"/>
        <w:ind w:left="1068"/>
        <w:jc w:val="both"/>
      </w:pPr>
      <w:r>
        <w:rPr>
          <w:u w:val="single"/>
        </w:rPr>
        <w:t>Stropy</w:t>
      </w:r>
      <w:r>
        <w:t xml:space="preserve"> – nutno posoudit stávající stav a zvážit nutnost oprav, popraskanou malbu odstranit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Stávající vstupní dveře a zárubně – navrhnout nově – řešit současně tepelně-technické požadavky, hluk, PBŘ, bezpečnostní kování, kukátko, štítek na jméno</w:t>
      </w:r>
    </w:p>
    <w:p>
      <w:pPr>
        <w:pStyle w:val="Odstavecseseznamem"/>
        <w:numPr>
          <w:ilvl w:val="0"/>
          <w:numId w:val="3"/>
        </w:numPr>
        <w:spacing w:after="0"/>
        <w:jc w:val="both"/>
      </w:pPr>
      <w:r>
        <w:t>Interiérové dveře – stávající dveře vybourat (některá křídla v bytě chybí) a navrhnout vnitřní dveře nově.</w:t>
      </w:r>
    </w:p>
    <w:p>
      <w:pPr>
        <w:pStyle w:val="Odstavecseseznamem"/>
        <w:numPr>
          <w:ilvl w:val="0"/>
          <w:numId w:val="3"/>
        </w:numPr>
        <w:spacing w:after="0"/>
        <w:jc w:val="both"/>
      </w:pPr>
      <w:r>
        <w:t xml:space="preserve">Interiérové zárubně – repase v případě repase dveří (repase – stávající zárubně budou obroušeny, natřeny v odstínu dveří a seřízeny tak, aby korespondovaly s dveřmi). </w:t>
      </w:r>
    </w:p>
    <w:p>
      <w:pPr>
        <w:pStyle w:val="Odstavecseseznamem"/>
        <w:numPr>
          <w:ilvl w:val="0"/>
          <w:numId w:val="3"/>
        </w:numPr>
        <w:spacing w:after="0"/>
        <w:jc w:val="both"/>
      </w:pPr>
      <w:r>
        <w:lastRenderedPageBreak/>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okna jsou plastová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VZT</w:t>
      </w:r>
      <w:r>
        <w:t xml:space="preserve"> – nově navrhnout - odvětrání kuchyně. Nucené větrání koupelny a WC– tiché, časový doběh + </w:t>
      </w:r>
      <w:proofErr w:type="spellStart"/>
      <w:r>
        <w:t>hydrostat</w:t>
      </w:r>
      <w:proofErr w:type="spellEnd"/>
      <w:r>
        <w:t>.</w:t>
      </w:r>
    </w:p>
    <w:p>
      <w:pPr>
        <w:pStyle w:val="Odstavecseseznamem"/>
        <w:numPr>
          <w:ilvl w:val="1"/>
          <w:numId w:val="1"/>
        </w:numPr>
        <w:spacing w:after="0"/>
        <w:jc w:val="both"/>
      </w:pPr>
      <w:r>
        <w:rPr>
          <w:u w:val="single"/>
        </w:rPr>
        <w:t>Vytápění</w:t>
      </w:r>
      <w:r>
        <w:t xml:space="preserve"> – navrhnout nový systém vytápění – elektrokotel včetně ohřevu TUV. Stávající otopná tělesa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spacing w:after="0"/>
        <w:ind w:left="1023"/>
        <w:jc w:val="both"/>
      </w:pPr>
      <w:r>
        <w:t xml:space="preserve">Pokud je v bytě nový kotel, zvážit jeho ponechání.   </w:t>
      </w:r>
    </w:p>
    <w:p>
      <w:pPr>
        <w:pStyle w:val="Odstavecseseznamem"/>
        <w:numPr>
          <w:ilvl w:val="1"/>
          <w:numId w:val="1"/>
        </w:numPr>
        <w:spacing w:after="0"/>
        <w:jc w:val="both"/>
      </w:pPr>
      <w:r>
        <w:rPr>
          <w:u w:val="single"/>
        </w:rPr>
        <w:t>Silnoproud</w:t>
      </w:r>
      <w:r>
        <w:t xml:space="preserve"> – el. skříň v místnosti 3.019.001 vedle vstupních dveří, navrhnout 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pStyle w:val="Odstavecseseznamem"/>
        <w:spacing w:after="0"/>
        <w:ind w:left="1023"/>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lastRenderedPageBreak/>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lastRenderedPageBreak/>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lastRenderedPageBreak/>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 xml:space="preserve">Zredukovat přívody vody (osadit redukční ventil pro zajištění konstantního tlaku vody) a zřídit pouze jeden hlavní přívod vody pro 1 byt (1 vodoměr 110 mm – dálkově odečitatelný, musí být schválen dle evropského předpisu MID. Všude nyní </w:t>
      </w:r>
      <w:r>
        <w:lastRenderedPageBreak/>
        <w:t>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lastRenderedPageBreak/>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19.7.2022 R. Čadová</w:t>
      </w:r>
    </w:p>
    <w:p>
      <w:pPr>
        <w:pStyle w:val="Odstavecseseznamem"/>
        <w:spacing w:after="0"/>
        <w:ind w:left="303"/>
        <w:jc w:val="both"/>
      </w:pPr>
    </w:p>
    <w:p>
      <w:pPr>
        <w:pStyle w:val="Odstavecseseznamem"/>
        <w:spacing w:after="0"/>
        <w:ind w:left="1023"/>
        <w:jc w:val="both"/>
      </w:pPr>
      <w:bookmarkStart w:id="0" w:name="_GoBack"/>
      <w:bookmarkEnd w:id="0"/>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8</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2202</Words>
  <Characters>12994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10</cp:revision>
  <cp:lastPrinted>2022-01-05T11:37:00Z</cp:lastPrinted>
  <dcterms:created xsi:type="dcterms:W3CDTF">2022-07-19T08:35:00Z</dcterms:created>
  <dcterms:modified xsi:type="dcterms:W3CDTF">2022-07-20T07:10:00Z</dcterms:modified>
</cp:coreProperties>
</file>